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5F7" w:rsidRPr="000E15F7" w:rsidRDefault="000E15F7" w:rsidP="00A36990">
      <w:pPr>
        <w:jc w:val="both"/>
        <w:rPr>
          <w:rFonts w:ascii="Verdana" w:hAnsi="Verdana" w:cs="Segoe Print"/>
          <w:b/>
          <w:sz w:val="20"/>
          <w:szCs w:val="20"/>
          <w:u w:val="single"/>
        </w:rPr>
      </w:pPr>
      <w:r w:rsidRPr="000E15F7">
        <w:rPr>
          <w:rFonts w:ascii="Verdana" w:hAnsi="Verdana" w:cs="Segoe Print"/>
          <w:b/>
          <w:noProof/>
          <w:sz w:val="20"/>
          <w:szCs w:val="20"/>
          <w:u w:val="single"/>
          <w:lang w:eastAsia="es-A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4909820</wp:posOffset>
            </wp:positionH>
            <wp:positionV relativeFrom="paragraph">
              <wp:posOffset>-375285</wp:posOffset>
            </wp:positionV>
            <wp:extent cx="699770" cy="691515"/>
            <wp:effectExtent l="19050" t="0" r="5080" b="0"/>
            <wp:wrapSquare wrapText="bothSides"/>
            <wp:docPr id="2" name="0 Imagen" descr="Subte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bte logo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9770" cy="691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61E21" w:rsidRDefault="00461E21" w:rsidP="00461E21">
      <w:pPr>
        <w:jc w:val="both"/>
      </w:pPr>
      <w:r>
        <w:rPr>
          <w:rFonts w:ascii="Verdana" w:hAnsi="Verdana"/>
          <w:color w:val="000000"/>
          <w:sz w:val="20"/>
          <w:szCs w:val="20"/>
        </w:rPr>
        <w:t>Subtes</w:t>
      </w:r>
    </w:p>
    <w:p w:rsidR="00461E21" w:rsidRDefault="00461E21" w:rsidP="00461E21">
      <w:pPr>
        <w:jc w:val="both"/>
      </w:pPr>
      <w:r>
        <w:rPr>
          <w:rFonts w:ascii="Verdana" w:hAnsi="Verdana"/>
          <w:b/>
          <w:bCs/>
          <w:color w:val="000000"/>
          <w:sz w:val="20"/>
          <w:szCs w:val="20"/>
        </w:rPr>
        <w:t xml:space="preserve">SBASE sumará 60 nuevos coches 0 kilómetro y con aire acondicionado </w:t>
      </w:r>
      <w:r>
        <w:rPr>
          <w:rFonts w:ascii="Verdana" w:hAnsi="Verdana"/>
          <w:b/>
          <w:bCs/>
          <w:sz w:val="20"/>
          <w:szCs w:val="20"/>
        </w:rPr>
        <w:t>para la Línea D</w:t>
      </w:r>
    </w:p>
    <w:p w:rsidR="00461E21" w:rsidRDefault="00461E21" w:rsidP="00461E21">
      <w:pPr>
        <w:jc w:val="both"/>
      </w:pPr>
      <w:r>
        <w:rPr>
          <w:rFonts w:ascii="Verdana" w:hAnsi="Verdana"/>
          <w:sz w:val="20"/>
          <w:szCs w:val="20"/>
        </w:rPr>
        <w:t>Permitirán llevar la frecuencia a 2 minutos y mejorar el confort de los casi 340 mil usuarios diarios de la línea que conecta Catedral-Congreso de Tucumán.</w:t>
      </w:r>
    </w:p>
    <w:p w:rsidR="00461E21" w:rsidRDefault="00461E21" w:rsidP="00461E21">
      <w:pPr>
        <w:jc w:val="both"/>
      </w:pPr>
      <w:r>
        <w:rPr>
          <w:rFonts w:ascii="Verdana" w:hAnsi="Verdana"/>
          <w:sz w:val="20"/>
          <w:szCs w:val="20"/>
        </w:rPr>
        <w:t> </w:t>
      </w:r>
    </w:p>
    <w:p w:rsidR="00461E21" w:rsidRDefault="00461E21" w:rsidP="00461E21">
      <w:pPr>
        <w:jc w:val="both"/>
      </w:pPr>
      <w:r>
        <w:rPr>
          <w:rFonts w:ascii="Verdana" w:hAnsi="Verdana"/>
          <w:sz w:val="20"/>
          <w:szCs w:val="20"/>
        </w:rPr>
        <w:t xml:space="preserve">(Ciudad Autónoma de Buenos </w:t>
      </w:r>
      <w:r w:rsidRPr="00461E21">
        <w:rPr>
          <w:rFonts w:ascii="Verdana" w:hAnsi="Verdana"/>
          <w:sz w:val="20"/>
          <w:szCs w:val="20"/>
        </w:rPr>
        <w:t>Aires, 26</w:t>
      </w:r>
      <w:r>
        <w:rPr>
          <w:rFonts w:ascii="Verdana" w:hAnsi="Verdana"/>
          <w:sz w:val="20"/>
          <w:szCs w:val="20"/>
        </w:rPr>
        <w:t xml:space="preserve"> de enero de 2016).- Subterráneos de Buenos Aires S.E. sumará 60 nuevos coches 0 kilómetro y con aire acondicionado en la Línea D, que beneficiarán a los casi 340 mil usuarios que la utilizan diariamente. </w:t>
      </w:r>
    </w:p>
    <w:p w:rsidR="00461E21" w:rsidRDefault="00461E21" w:rsidP="00461E21">
      <w:pPr>
        <w:jc w:val="both"/>
      </w:pPr>
      <w:r>
        <w:rPr>
          <w:rFonts w:ascii="Verdana" w:hAnsi="Verdana"/>
          <w:sz w:val="20"/>
          <w:szCs w:val="20"/>
        </w:rPr>
        <w:t>Así, permitirán ofrecer un mayor confort a los pasajeros y llevar la frecuencia a 2 minutos en la línea que conecta Catedral-Congreso de Tucumán.</w:t>
      </w:r>
    </w:p>
    <w:p w:rsidR="0076414D" w:rsidRPr="0076414D" w:rsidRDefault="0076414D" w:rsidP="0076414D">
      <w:pPr>
        <w:jc w:val="both"/>
        <w:rPr>
          <w:rFonts w:ascii="Verdana" w:hAnsi="Verdana"/>
          <w:sz w:val="20"/>
          <w:szCs w:val="20"/>
        </w:rPr>
      </w:pPr>
      <w:r w:rsidRPr="0076414D">
        <w:rPr>
          <w:rFonts w:ascii="Verdana" w:hAnsi="Verdana"/>
          <w:sz w:val="20"/>
          <w:szCs w:val="20"/>
        </w:rPr>
        <w:t xml:space="preserve">“Como ocurre en muchos </w:t>
      </w:r>
      <w:r w:rsidR="001A3F3C">
        <w:rPr>
          <w:rFonts w:ascii="Verdana" w:hAnsi="Verdana"/>
          <w:sz w:val="20"/>
          <w:szCs w:val="20"/>
        </w:rPr>
        <w:t>s</w:t>
      </w:r>
      <w:r w:rsidRPr="0076414D">
        <w:rPr>
          <w:rFonts w:ascii="Verdana" w:hAnsi="Verdana"/>
          <w:sz w:val="20"/>
          <w:szCs w:val="20"/>
        </w:rPr>
        <w:t>ubtes del mundo, este año queremos que todas las líneas ofrezcan un servicio de calidad con un intervalo máximo de 3 minutos</w:t>
      </w:r>
      <w:r w:rsidR="001A3F3C">
        <w:rPr>
          <w:rFonts w:ascii="Verdana" w:hAnsi="Verdana"/>
          <w:sz w:val="20"/>
          <w:szCs w:val="20"/>
        </w:rPr>
        <w:t>, y c</w:t>
      </w:r>
      <w:r w:rsidRPr="0076414D">
        <w:rPr>
          <w:rFonts w:ascii="Verdana" w:hAnsi="Verdana"/>
          <w:sz w:val="20"/>
          <w:szCs w:val="20"/>
        </w:rPr>
        <w:t>on estos nuevos coches para la Línea D aspiramos</w:t>
      </w:r>
      <w:r w:rsidR="001A3F3C">
        <w:rPr>
          <w:rFonts w:ascii="Verdana" w:hAnsi="Verdana"/>
          <w:sz w:val="20"/>
          <w:szCs w:val="20"/>
        </w:rPr>
        <w:t>,</w:t>
      </w:r>
      <w:r w:rsidRPr="0076414D">
        <w:rPr>
          <w:rFonts w:ascii="Verdana" w:hAnsi="Verdana"/>
          <w:sz w:val="20"/>
          <w:szCs w:val="20"/>
        </w:rPr>
        <w:t xml:space="preserve"> en el futuro</w:t>
      </w:r>
      <w:r w:rsidR="001A3F3C">
        <w:rPr>
          <w:rFonts w:ascii="Verdana" w:hAnsi="Verdana"/>
          <w:sz w:val="20"/>
          <w:szCs w:val="20"/>
        </w:rPr>
        <w:t>,</w:t>
      </w:r>
      <w:r w:rsidRPr="0076414D">
        <w:rPr>
          <w:rFonts w:ascii="Verdana" w:hAnsi="Verdana"/>
          <w:sz w:val="20"/>
          <w:szCs w:val="20"/>
        </w:rPr>
        <w:t xml:space="preserve"> a 2 minutos de intervalo”, señaló el Ing. Juan Pablo Piccardo, Presidente de Subterráneos de Buenos Aires. </w:t>
      </w:r>
    </w:p>
    <w:p w:rsidR="00461E21" w:rsidRDefault="00461E21" w:rsidP="00461E21">
      <w:pPr>
        <w:jc w:val="both"/>
      </w:pPr>
      <w:r>
        <w:rPr>
          <w:rFonts w:ascii="Verdana" w:hAnsi="Verdana"/>
          <w:sz w:val="20"/>
          <w:szCs w:val="20"/>
        </w:rPr>
        <w:t xml:space="preserve">Se trata de unidades ALSTOM idénticas a las adquiridas para la Línea H: de </w:t>
      </w:r>
      <w:proofErr w:type="gramStart"/>
      <w:r>
        <w:rPr>
          <w:rFonts w:ascii="Verdana" w:hAnsi="Verdana"/>
          <w:sz w:val="20"/>
          <w:szCs w:val="20"/>
        </w:rPr>
        <w:t>acero inoxidable, totalmente accesibles y equipadas</w:t>
      </w:r>
      <w:proofErr w:type="gramEnd"/>
      <w:r>
        <w:rPr>
          <w:rFonts w:ascii="Verdana" w:hAnsi="Verdana"/>
          <w:sz w:val="20"/>
          <w:szCs w:val="20"/>
        </w:rPr>
        <w:t xml:space="preserve"> con cámaras de seguridad y sistema de aviso sonoro de estaciones. Además, para hacer más cómodo el viaje, poseen suspensiones neumáticas que se ajustan en función de la carga que transportan y tienen la capacidad de ahorrar energía a partir de la regeneración durante el frenado.</w:t>
      </w:r>
    </w:p>
    <w:p w:rsidR="00461E21" w:rsidRDefault="00461E21" w:rsidP="00461E21">
      <w:pPr>
        <w:spacing w:before="240" w:after="240"/>
        <w:jc w:val="both"/>
      </w:pPr>
      <w:r>
        <w:rPr>
          <w:rFonts w:ascii="Verdana" w:hAnsi="Verdana"/>
          <w:sz w:val="20"/>
          <w:szCs w:val="20"/>
        </w:rPr>
        <w:t xml:space="preserve">Para garantizar mayor seguridad, también cuentan con un dispositivo de </w:t>
      </w:r>
      <w:proofErr w:type="spellStart"/>
      <w:r>
        <w:rPr>
          <w:rFonts w:ascii="Verdana" w:hAnsi="Verdana"/>
          <w:sz w:val="20"/>
          <w:szCs w:val="20"/>
        </w:rPr>
        <w:t>antiempotramiento</w:t>
      </w:r>
      <w:proofErr w:type="spellEnd"/>
      <w:r>
        <w:rPr>
          <w:rFonts w:ascii="Verdana" w:hAnsi="Verdana"/>
          <w:sz w:val="20"/>
          <w:szCs w:val="20"/>
        </w:rPr>
        <w:t xml:space="preserve"> que evita que un coche se superponga a otro y vienen equipados con “caja negra”.</w:t>
      </w:r>
    </w:p>
    <w:p w:rsidR="00461E21" w:rsidRDefault="00461E21" w:rsidP="00461E21">
      <w:pPr>
        <w:jc w:val="both"/>
      </w:pPr>
      <w:r>
        <w:rPr>
          <w:rFonts w:ascii="Verdana" w:hAnsi="Verdana"/>
          <w:sz w:val="20"/>
          <w:szCs w:val="20"/>
        </w:rPr>
        <w:t>Asimismo, a partir de las revisiones generales que se realizan a la flota, ya se incorporaron al recorrido 18 coches con aire acondicionado que cuentan, además, con</w:t>
      </w:r>
      <w:r>
        <w:rPr>
          <w:rFonts w:ascii="Verdana" w:hAnsi="Verdana"/>
          <w:color w:val="000000"/>
          <w:sz w:val="20"/>
          <w:szCs w:val="20"/>
        </w:rPr>
        <w:t xml:space="preserve"> nueva iluminación, interior renovado y sistema de aviso sonoro de estaciones. Esta instancia, que alcanzará a un total de 48 unidades de la Línea D, consiste en la reparación profunda de los sistemas mecánicos, eléctricos y neumáticos del coche, y la renovación de su interior y carrocería.</w:t>
      </w:r>
    </w:p>
    <w:p w:rsidR="00461E21" w:rsidRDefault="00461E21" w:rsidP="00461E21">
      <w:r>
        <w:t> </w:t>
      </w:r>
    </w:p>
    <w:p w:rsidR="00DA510D" w:rsidRPr="000E15F7" w:rsidRDefault="00DA510D" w:rsidP="00461E21">
      <w:pPr>
        <w:jc w:val="both"/>
        <w:rPr>
          <w:rFonts w:ascii="Verdana" w:hAnsi="Verdana"/>
          <w:sz w:val="20"/>
          <w:szCs w:val="20"/>
        </w:rPr>
      </w:pPr>
    </w:p>
    <w:sectPr w:rsidR="00DA510D" w:rsidRPr="000E15F7" w:rsidSect="00DA510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hyphenationZone w:val="425"/>
  <w:characterSpacingControl w:val="doNotCompress"/>
  <w:compat/>
  <w:rsids>
    <w:rsidRoot w:val="00A36990"/>
    <w:rsid w:val="000A0474"/>
    <w:rsid w:val="000E15F7"/>
    <w:rsid w:val="00160061"/>
    <w:rsid w:val="001672C5"/>
    <w:rsid w:val="001A3F3C"/>
    <w:rsid w:val="0020092A"/>
    <w:rsid w:val="00461E21"/>
    <w:rsid w:val="004D31AA"/>
    <w:rsid w:val="004F1A7D"/>
    <w:rsid w:val="00730E8C"/>
    <w:rsid w:val="0076414D"/>
    <w:rsid w:val="00831692"/>
    <w:rsid w:val="00A36990"/>
    <w:rsid w:val="00CD1B51"/>
    <w:rsid w:val="00CE2F96"/>
    <w:rsid w:val="00DA510D"/>
    <w:rsid w:val="00DE3936"/>
    <w:rsid w:val="00E32D2A"/>
    <w:rsid w:val="00EB08AB"/>
    <w:rsid w:val="00FE3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99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uiPriority w:val="99"/>
    <w:semiHidden/>
    <w:unhideWhenUsed/>
    <w:rsid w:val="00A3699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A36990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5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1</Pages>
  <Words>307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sfernandez</dc:creator>
  <cp:lastModifiedBy>sfernandez</cp:lastModifiedBy>
  <cp:revision>9</cp:revision>
  <dcterms:created xsi:type="dcterms:W3CDTF">2015-12-29T13:42:00Z</dcterms:created>
  <dcterms:modified xsi:type="dcterms:W3CDTF">2016-01-26T18:30:00Z</dcterms:modified>
</cp:coreProperties>
</file>